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80" w:rsidRDefault="007E5380" w:rsidP="007E5380">
      <w:pPr>
        <w:spacing w:after="0"/>
      </w:pPr>
      <w:r>
        <w:rPr>
          <w:rFonts w:ascii="Times New Roman" w:hAnsi="Times New Roman"/>
          <w:noProof/>
          <w:sz w:val="32"/>
          <w:lang w:val="en-US" w:eastAsia="en-US"/>
        </w:rPr>
        <w:drawing>
          <wp:inline distT="0" distB="0" distL="0" distR="0" wp14:anchorId="36B08F91" wp14:editId="2E808245">
            <wp:extent cx="1143000" cy="324556"/>
            <wp:effectExtent l="0" t="0" r="0" b="0"/>
            <wp:docPr id="2" name="Kép 2" descr="RWA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WA_Log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1" cy="32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80" w:rsidRPr="00FD3C4C" w:rsidRDefault="007E5380" w:rsidP="007E5380">
      <w:pPr>
        <w:spacing w:after="138"/>
        <w:ind w:left="-5991" w:right="68" w:hanging="10"/>
        <w:jc w:val="right"/>
        <w:rPr>
          <w:sz w:val="16"/>
          <w:szCs w:val="16"/>
        </w:rPr>
      </w:pPr>
      <w:r w:rsidRPr="00FD3C4C">
        <w:rPr>
          <w:rFonts w:ascii="Arial" w:eastAsia="Arial" w:hAnsi="Arial" w:cs="Arial"/>
          <w:sz w:val="16"/>
          <w:szCs w:val="16"/>
        </w:rPr>
        <w:t xml:space="preserve">  </w:t>
      </w:r>
      <w:r w:rsidRPr="00FD3C4C">
        <w:rPr>
          <w:rFonts w:ascii="Arial" w:eastAsia="Arial" w:hAnsi="Arial" w:cs="Arial"/>
          <w:color w:val="006600"/>
          <w:sz w:val="16"/>
          <w:szCs w:val="16"/>
        </w:rPr>
        <w:t xml:space="preserve">Székhely: 9141 Ikrény, Lesvár major  </w:t>
      </w:r>
    </w:p>
    <w:p w:rsidR="007E5380" w:rsidRPr="00FD3C4C" w:rsidRDefault="007E5380" w:rsidP="007E5380">
      <w:pPr>
        <w:spacing w:after="101"/>
        <w:ind w:left="-5991" w:right="68" w:hanging="10"/>
        <w:jc w:val="right"/>
        <w:rPr>
          <w:sz w:val="16"/>
          <w:szCs w:val="16"/>
        </w:rPr>
      </w:pPr>
      <w:r w:rsidRPr="00FD3C4C">
        <w:rPr>
          <w:rFonts w:ascii="Arial" w:eastAsia="Arial" w:hAnsi="Arial" w:cs="Arial"/>
          <w:color w:val="006600"/>
          <w:sz w:val="16"/>
          <w:szCs w:val="16"/>
        </w:rPr>
        <w:t xml:space="preserve">Levélcím: 9020 Győr PFÜ, PF: 3954 </w:t>
      </w:r>
    </w:p>
    <w:p w:rsidR="007E5380" w:rsidRPr="00FD3C4C" w:rsidRDefault="007E5380" w:rsidP="007E5380">
      <w:pPr>
        <w:spacing w:after="65"/>
        <w:ind w:left="-5991" w:right="68" w:hanging="10"/>
        <w:jc w:val="right"/>
        <w:rPr>
          <w:sz w:val="16"/>
          <w:szCs w:val="16"/>
        </w:rPr>
      </w:pPr>
      <w:r w:rsidRPr="00FD3C4C">
        <w:rPr>
          <w:rFonts w:ascii="Arial" w:eastAsia="Arial" w:hAnsi="Arial" w:cs="Arial"/>
          <w:color w:val="006600"/>
          <w:sz w:val="16"/>
          <w:szCs w:val="16"/>
        </w:rPr>
        <w:t xml:space="preserve">Tel.: +36 21/211-0450   Fax: +36 21/211-0415             </w:t>
      </w:r>
    </w:p>
    <w:p w:rsidR="005D7CCE" w:rsidRDefault="007E5380">
      <w:pPr>
        <w:spacing w:after="0"/>
        <w:jc w:val="righ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D7CCE" w:rsidRPr="007E5380" w:rsidRDefault="007E5380" w:rsidP="007E5380">
      <w:pPr>
        <w:spacing w:after="0"/>
        <w:ind w:left="3427" w:right="44" w:firstLine="113"/>
        <w:jc w:val="right"/>
      </w:pPr>
      <w:r w:rsidRPr="007E5380">
        <w:rPr>
          <w:rFonts w:ascii="Arial" w:eastAsia="Arial" w:hAnsi="Arial" w:cs="Arial"/>
          <w:b/>
        </w:rPr>
        <w:t xml:space="preserve">Területi képviselő: </w:t>
      </w:r>
      <w:r w:rsidRPr="007E5380">
        <w:t xml:space="preserve">------------------------------------- </w:t>
      </w:r>
    </w:p>
    <w:p w:rsidR="005D7CCE" w:rsidRDefault="007E5380">
      <w:pPr>
        <w:spacing w:after="0"/>
        <w:ind w:right="4466"/>
      </w:pPr>
      <w:r>
        <w:t xml:space="preserve"> </w:t>
      </w:r>
    </w:p>
    <w:p w:rsidR="005D7CCE" w:rsidRPr="007E5380" w:rsidRDefault="007E5380" w:rsidP="007E5380">
      <w:pPr>
        <w:spacing w:after="64"/>
        <w:jc w:val="center"/>
        <w:rPr>
          <w:sz w:val="28"/>
          <w:szCs w:val="28"/>
        </w:rPr>
      </w:pPr>
      <w:r w:rsidRPr="007E5380">
        <w:rPr>
          <w:rFonts w:ascii="Arial" w:eastAsia="Arial" w:hAnsi="Arial" w:cs="Arial"/>
          <w:b/>
          <w:sz w:val="28"/>
          <w:szCs w:val="28"/>
        </w:rPr>
        <w:t>MŰTRÁGYA MEGRENDELŐ</w:t>
      </w:r>
    </w:p>
    <w:tbl>
      <w:tblPr>
        <w:tblStyle w:val="TableGrid"/>
        <w:tblW w:w="9127" w:type="dxa"/>
        <w:tblInd w:w="0" w:type="dxa"/>
        <w:tblLook w:val="04A0" w:firstRow="1" w:lastRow="0" w:firstColumn="1" w:lastColumn="0" w:noHBand="0" w:noVBand="1"/>
      </w:tblPr>
      <w:tblGrid>
        <w:gridCol w:w="5666"/>
        <w:gridCol w:w="708"/>
        <w:gridCol w:w="2753"/>
      </w:tblGrid>
      <w:tr w:rsidR="005D7CCE">
        <w:trPr>
          <w:trHeight w:val="484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  <w:u w:val="single" w:color="000000"/>
              </w:rPr>
              <w:t>Termelő neve:</w:t>
            </w:r>
            <w:r>
              <w:rPr>
                <w:rFonts w:ascii="Arial" w:eastAsia="Arial" w:hAnsi="Arial" w:cs="Arial"/>
                <w:b/>
              </w:rPr>
              <w:t xml:space="preserve"> …………...………………………………</w:t>
            </w:r>
          </w:p>
          <w:p w:rsidR="005D7CCE" w:rsidRDefault="007E538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5D7CCE" w:rsidRDefault="007E5380">
            <w:pPr>
              <w:jc w:val="both"/>
            </w:pPr>
            <w:r>
              <w:rPr>
                <w:rFonts w:ascii="Arial" w:eastAsia="Arial" w:hAnsi="Arial" w:cs="Arial"/>
                <w:b/>
                <w:u w:val="single" w:color="000000"/>
              </w:rPr>
              <w:t>Adószáma:</w:t>
            </w:r>
            <w:r>
              <w:rPr>
                <w:rFonts w:ascii="Arial" w:eastAsia="Arial" w:hAnsi="Arial" w:cs="Arial"/>
                <w:b/>
              </w:rPr>
              <w:t xml:space="preserve"> ………………</w:t>
            </w:r>
          </w:p>
        </w:tc>
      </w:tr>
      <w:tr w:rsidR="005D7CCE">
        <w:trPr>
          <w:trHeight w:val="101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  <w:u w:val="single" w:color="000000"/>
              </w:rPr>
              <w:t>Címe:</w:t>
            </w:r>
            <w:r>
              <w:rPr>
                <w:rFonts w:ascii="Arial" w:eastAsia="Arial" w:hAnsi="Arial" w:cs="Arial"/>
                <w:b/>
              </w:rPr>
              <w:t xml:space="preserve"> ………………………………………..………………   </w:t>
            </w:r>
          </w:p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D7CCE" w:rsidRDefault="007E5380">
            <w:r>
              <w:rPr>
                <w:rFonts w:ascii="Arial" w:eastAsia="Arial" w:hAnsi="Arial" w:cs="Arial"/>
                <w:b/>
                <w:u w:val="single" w:color="000000"/>
              </w:rPr>
              <w:t>Számlaszáma:</w:t>
            </w:r>
            <w:r>
              <w:rPr>
                <w:rFonts w:ascii="Arial" w:eastAsia="Arial" w:hAnsi="Arial" w:cs="Arial"/>
                <w:b/>
              </w:rPr>
              <w:t xml:space="preserve"> …………………………………………… </w:t>
            </w:r>
          </w:p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5D7CCE" w:rsidRDefault="007E5380">
            <w:pPr>
              <w:jc w:val="both"/>
            </w:pPr>
            <w:r>
              <w:rPr>
                <w:rFonts w:ascii="Arial" w:eastAsia="Arial" w:hAnsi="Arial" w:cs="Arial"/>
                <w:b/>
                <w:u w:val="single" w:color="000000"/>
              </w:rPr>
              <w:t>Telefon/fax:</w:t>
            </w:r>
            <w:r>
              <w:rPr>
                <w:rFonts w:ascii="Arial" w:eastAsia="Arial" w:hAnsi="Arial" w:cs="Arial"/>
                <w:b/>
              </w:rPr>
              <w:t xml:space="preserve">  ……………….</w:t>
            </w:r>
          </w:p>
        </w:tc>
      </w:tr>
      <w:tr w:rsidR="005D7CCE">
        <w:trPr>
          <w:trHeight w:val="23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  <w:u w:val="single" w:color="000000"/>
              </w:rPr>
              <w:t>Az átvételért felelős neve:</w:t>
            </w:r>
            <w:r>
              <w:rPr>
                <w:rFonts w:ascii="Arial" w:eastAsia="Arial" w:hAnsi="Arial" w:cs="Arial"/>
                <w:b/>
              </w:rPr>
              <w:t xml:space="preserve"> …………………………………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5D7CCE" w:rsidRDefault="007E5380">
            <w:pPr>
              <w:jc w:val="both"/>
            </w:pPr>
            <w:r>
              <w:rPr>
                <w:rFonts w:ascii="Arial" w:eastAsia="Arial" w:hAnsi="Arial" w:cs="Arial"/>
                <w:b/>
                <w:u w:val="single" w:color="000000"/>
              </w:rPr>
              <w:t>Telefonszáma:</w:t>
            </w:r>
            <w:r>
              <w:rPr>
                <w:rFonts w:ascii="Arial" w:eastAsia="Arial" w:hAnsi="Arial" w:cs="Arial"/>
                <w:b/>
              </w:rPr>
              <w:t xml:space="preserve"> . …………</w:t>
            </w:r>
          </w:p>
        </w:tc>
      </w:tr>
    </w:tbl>
    <w:p w:rsidR="005D7CCE" w:rsidRDefault="007E538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5D7CCE" w:rsidRDefault="007E5380">
      <w:pPr>
        <w:spacing w:after="0"/>
        <w:ind w:right="47"/>
        <w:jc w:val="center"/>
      </w:pPr>
      <w:r>
        <w:rPr>
          <w:rFonts w:ascii="Arial" w:eastAsia="Arial" w:hAnsi="Arial" w:cs="Arial"/>
        </w:rPr>
        <w:t xml:space="preserve">Megrendeljük a RWA Magyarország Kft-től az alábbi termékeket: </w:t>
      </w:r>
    </w:p>
    <w:p w:rsidR="005D7CCE" w:rsidRDefault="007E5380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209" w:type="dxa"/>
        <w:tblInd w:w="-142" w:type="dxa"/>
        <w:tblCellMar>
          <w:top w:w="48" w:type="dxa"/>
          <w:left w:w="70" w:type="dxa"/>
          <w:right w:w="67" w:type="dxa"/>
        </w:tblCellMar>
        <w:tblLook w:val="04A0" w:firstRow="1" w:lastRow="0" w:firstColumn="1" w:lastColumn="0" w:noHBand="0" w:noVBand="1"/>
      </w:tblPr>
      <w:tblGrid>
        <w:gridCol w:w="3295"/>
        <w:gridCol w:w="1580"/>
        <w:gridCol w:w="1413"/>
        <w:gridCol w:w="1960"/>
        <w:gridCol w:w="1961"/>
      </w:tblGrid>
      <w:tr w:rsidR="005D7CCE">
        <w:trPr>
          <w:trHeight w:val="51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Termék neve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ind w:left="46" w:hanging="46"/>
            </w:pPr>
            <w:r>
              <w:rPr>
                <w:rFonts w:ascii="Arial" w:eastAsia="Arial" w:hAnsi="Arial" w:cs="Arial"/>
                <w:b/>
              </w:rPr>
              <w:t xml:space="preserve">    Kiszerelés: öml./b.b./zsák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Mennyiség tonna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ind w:left="458" w:hanging="163"/>
              <w:jc w:val="both"/>
            </w:pPr>
            <w:r>
              <w:rPr>
                <w:rFonts w:ascii="Arial" w:eastAsia="Arial" w:hAnsi="Arial" w:cs="Arial"/>
                <w:b/>
              </w:rPr>
              <w:t xml:space="preserve">Egységár Ft/to ÁFA nélkül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ind w:left="204" w:right="1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Szállítási időpont </w:t>
            </w:r>
          </w:p>
        </w:tc>
      </w:tr>
      <w:tr w:rsidR="005D7CCE">
        <w:trPr>
          <w:trHeight w:val="39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D7CCE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D7CCE">
        <w:trPr>
          <w:trHeight w:val="42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D7CCE">
        <w:trPr>
          <w:trHeight w:val="42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CE" w:rsidRDefault="007E53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5D7CCE" w:rsidRDefault="007E53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5D7CCE" w:rsidRDefault="00FC2E71">
      <w:pPr>
        <w:spacing w:after="0"/>
        <w:ind w:left="-5" w:hanging="10"/>
      </w:pPr>
      <w:r>
        <w:rPr>
          <w:rFonts w:ascii="Arial" w:eastAsia="Arial" w:hAnsi="Arial" w:cs="Arial"/>
          <w:b/>
        </w:rPr>
        <w:t>Megrendelésünket a 2019</w:t>
      </w:r>
      <w:r w:rsidR="007E5380">
        <w:rPr>
          <w:rFonts w:ascii="Arial" w:eastAsia="Arial" w:hAnsi="Arial" w:cs="Arial"/>
          <w:b/>
        </w:rPr>
        <w:t xml:space="preserve">.  ……………….… hónapban érvényes RWA által közölt árakra adjuk. </w:t>
      </w:r>
    </w:p>
    <w:p w:rsidR="005D7CCE" w:rsidRDefault="007E53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5D7CCE" w:rsidRDefault="007E5380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A Megrendelő:  - házhozszállítást kér              - önállóan szállít     </w:t>
      </w:r>
      <w:r>
        <w:rPr>
          <w:rFonts w:ascii="Arial" w:eastAsia="Arial" w:hAnsi="Arial" w:cs="Arial"/>
        </w:rPr>
        <w:t xml:space="preserve">( A megfelelő rész bekarikázandó!) </w:t>
      </w:r>
    </w:p>
    <w:p w:rsidR="005D7CCE" w:rsidRDefault="007E538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5D7CCE" w:rsidRPr="007E5380" w:rsidRDefault="007E5380" w:rsidP="007E5380">
      <w:pPr>
        <w:spacing w:after="43" w:line="249" w:lineRule="auto"/>
        <w:ind w:left="-5" w:hanging="10"/>
      </w:pPr>
      <w:r w:rsidRPr="007E5380">
        <w:rPr>
          <w:rFonts w:ascii="Arial" w:eastAsia="Arial" w:hAnsi="Arial" w:cs="Arial"/>
        </w:rPr>
        <w:t xml:space="preserve">Felhívjuk figyelmét arra, hogy amennyiben az árut raklapon kapja, és csere raklapot nem biztosít, akkor a raklapok 8 napos fizetési határidővel 2.000.-Ft + áfa áron kiszámlázásra kerülnek. Raklap számlát jóváírni nem áll módunkban! </w:t>
      </w:r>
      <w:r w:rsidRPr="007E5380">
        <w:rPr>
          <w:rFonts w:ascii="Arial" w:eastAsia="Arial" w:hAnsi="Arial" w:cs="Arial"/>
          <w:b/>
        </w:rPr>
        <w:t xml:space="preserve">Reklamációt árubeérkezés, átvétel után 48 órán belül írásban fogadunk el!!!  </w:t>
      </w:r>
      <w:r w:rsidRPr="007E5380">
        <w:rPr>
          <w:rFonts w:ascii="Arial" w:eastAsia="Arial" w:hAnsi="Arial" w:cs="Arial"/>
        </w:rPr>
        <w:t>Az ügyfél kérésére a műtrágyát házhoz szállítjuk az árjegyzékben szereplő díjtételekkel</w:t>
      </w:r>
      <w:r w:rsidRPr="007E5380">
        <w:rPr>
          <w:rFonts w:ascii="Arial" w:eastAsia="Arial" w:hAnsi="Arial" w:cs="Arial"/>
          <w:b/>
        </w:rPr>
        <w:t>.</w:t>
      </w:r>
      <w:r w:rsidRPr="007E5380">
        <w:rPr>
          <w:rFonts w:ascii="Arial" w:eastAsia="Arial" w:hAnsi="Arial" w:cs="Arial"/>
        </w:rPr>
        <w:t xml:space="preserve"> </w:t>
      </w:r>
      <w:r w:rsidRPr="007E5380">
        <w:rPr>
          <w:rFonts w:ascii="Arial" w:eastAsia="Arial" w:hAnsi="Arial" w:cs="Arial"/>
          <w:b/>
        </w:rPr>
        <w:t>Házhozszállítás</w:t>
      </w:r>
      <w:r w:rsidRPr="007E5380">
        <w:rPr>
          <w:rFonts w:ascii="Arial" w:eastAsia="Arial" w:hAnsi="Arial" w:cs="Arial"/>
        </w:rPr>
        <w:t xml:space="preserve"> esetén kérjük, hogy a műtrágyát az alábbi címre szíveskedjenek leszállítani: </w:t>
      </w:r>
    </w:p>
    <w:p w:rsidR="005D7CCE" w:rsidRPr="007E5380" w:rsidRDefault="007E5380">
      <w:pPr>
        <w:spacing w:after="0"/>
        <w:rPr>
          <w:sz w:val="18"/>
          <w:szCs w:val="18"/>
        </w:rPr>
      </w:pPr>
      <w:r w:rsidRPr="007E5380">
        <w:rPr>
          <w:rFonts w:ascii="Arial" w:eastAsia="Arial" w:hAnsi="Arial" w:cs="Arial"/>
          <w:sz w:val="18"/>
          <w:szCs w:val="18"/>
        </w:rPr>
        <w:t xml:space="preserve"> </w:t>
      </w:r>
    </w:p>
    <w:p w:rsidR="005D7CCE" w:rsidRPr="007E5380" w:rsidRDefault="007E5380">
      <w:pPr>
        <w:spacing w:after="0"/>
        <w:ind w:left="-5" w:hanging="10"/>
        <w:rPr>
          <w:sz w:val="18"/>
          <w:szCs w:val="18"/>
        </w:rPr>
      </w:pPr>
      <w:r w:rsidRPr="007E5380">
        <w:rPr>
          <w:rFonts w:ascii="Arial" w:eastAsia="Arial" w:hAnsi="Arial" w:cs="Arial"/>
          <w:b/>
          <w:sz w:val="18"/>
          <w:szCs w:val="18"/>
        </w:rPr>
        <w:t xml:space="preserve">………………………………….. hely ………………………. utca …….házszám. </w:t>
      </w:r>
    </w:p>
    <w:p w:rsidR="005D7CCE" w:rsidRPr="007E5380" w:rsidRDefault="007E5380">
      <w:pPr>
        <w:spacing w:after="0"/>
        <w:rPr>
          <w:sz w:val="18"/>
          <w:szCs w:val="18"/>
        </w:rPr>
      </w:pPr>
      <w:r w:rsidRPr="007E5380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5D7CCE" w:rsidRPr="007E5380" w:rsidRDefault="007E5380">
      <w:pPr>
        <w:spacing w:after="10" w:line="249" w:lineRule="auto"/>
        <w:ind w:left="-5" w:hanging="10"/>
        <w:rPr>
          <w:sz w:val="18"/>
          <w:szCs w:val="18"/>
        </w:rPr>
      </w:pPr>
      <w:r w:rsidRPr="007E5380">
        <w:rPr>
          <w:rFonts w:ascii="Arial" w:eastAsia="Arial" w:hAnsi="Arial" w:cs="Arial"/>
          <w:b/>
          <w:sz w:val="18"/>
          <w:szCs w:val="18"/>
        </w:rPr>
        <w:t xml:space="preserve">Önálló szállítás </w:t>
      </w:r>
      <w:r w:rsidRPr="007E5380">
        <w:rPr>
          <w:rFonts w:ascii="Arial" w:eastAsia="Arial" w:hAnsi="Arial" w:cs="Arial"/>
          <w:sz w:val="18"/>
          <w:szCs w:val="18"/>
        </w:rPr>
        <w:t xml:space="preserve">esetén a gk. vezető neve: …………………………       gk. rendszáma:………………………… </w:t>
      </w:r>
    </w:p>
    <w:p w:rsidR="005D7CCE" w:rsidRPr="007E5380" w:rsidRDefault="007E5380">
      <w:pPr>
        <w:spacing w:after="0"/>
        <w:rPr>
          <w:sz w:val="18"/>
          <w:szCs w:val="18"/>
        </w:rPr>
      </w:pPr>
      <w:r w:rsidRPr="007E5380">
        <w:rPr>
          <w:rFonts w:ascii="Arial" w:eastAsia="Arial" w:hAnsi="Arial" w:cs="Arial"/>
          <w:sz w:val="18"/>
          <w:szCs w:val="18"/>
        </w:rPr>
        <w:t xml:space="preserve"> </w:t>
      </w:r>
    </w:p>
    <w:p w:rsidR="005D7CCE" w:rsidRPr="007E5380" w:rsidRDefault="007E5380">
      <w:pPr>
        <w:spacing w:after="10" w:line="249" w:lineRule="auto"/>
        <w:ind w:left="-5" w:hanging="10"/>
        <w:rPr>
          <w:sz w:val="18"/>
          <w:szCs w:val="18"/>
        </w:rPr>
      </w:pPr>
      <w:r w:rsidRPr="007E5380">
        <w:rPr>
          <w:rFonts w:ascii="Arial" w:eastAsia="Arial" w:hAnsi="Arial" w:cs="Arial"/>
          <w:sz w:val="18"/>
          <w:szCs w:val="18"/>
        </w:rPr>
        <w:t xml:space="preserve">Fizetésre vonatkozó egyéb rendelkezés: </w:t>
      </w:r>
    </w:p>
    <w:p w:rsidR="005D7CCE" w:rsidRPr="007E5380" w:rsidRDefault="007E5380">
      <w:pPr>
        <w:tabs>
          <w:tab w:val="center" w:pos="2124"/>
          <w:tab w:val="center" w:pos="3992"/>
          <w:tab w:val="right" w:pos="10821"/>
        </w:tabs>
        <w:spacing w:after="10" w:line="249" w:lineRule="auto"/>
        <w:ind w:left="-15"/>
        <w:rPr>
          <w:sz w:val="18"/>
          <w:szCs w:val="18"/>
        </w:rPr>
      </w:pPr>
      <w:r w:rsidRPr="007E5380">
        <w:rPr>
          <w:rFonts w:ascii="Arial" w:eastAsia="Arial" w:hAnsi="Arial" w:cs="Arial"/>
          <w:sz w:val="18"/>
          <w:szCs w:val="18"/>
        </w:rPr>
        <w:t xml:space="preserve">A. </w:t>
      </w:r>
      <w:r w:rsidRPr="007E5380">
        <w:rPr>
          <w:rFonts w:ascii="Arial" w:eastAsia="Arial" w:hAnsi="Arial" w:cs="Arial"/>
          <w:b/>
          <w:sz w:val="18"/>
          <w:szCs w:val="18"/>
        </w:rPr>
        <w:t>Készpénzes</w:t>
      </w:r>
      <w:r w:rsidRPr="007E5380">
        <w:rPr>
          <w:rFonts w:ascii="Arial" w:eastAsia="Arial" w:hAnsi="Arial" w:cs="Arial"/>
          <w:sz w:val="18"/>
          <w:szCs w:val="18"/>
        </w:rPr>
        <w:t xml:space="preserve">  </w:t>
      </w:r>
      <w:r w:rsidRPr="007E5380">
        <w:rPr>
          <w:rFonts w:ascii="Arial" w:eastAsia="Arial" w:hAnsi="Arial" w:cs="Arial"/>
          <w:sz w:val="18"/>
          <w:szCs w:val="18"/>
        </w:rPr>
        <w:tab/>
        <w:t xml:space="preserve">B. </w:t>
      </w:r>
      <w:r w:rsidRPr="007E5380">
        <w:rPr>
          <w:rFonts w:ascii="Arial" w:eastAsia="Arial" w:hAnsi="Arial" w:cs="Arial"/>
          <w:b/>
          <w:sz w:val="18"/>
          <w:szCs w:val="18"/>
        </w:rPr>
        <w:t>Utalás</w:t>
      </w:r>
      <w:r w:rsidRPr="007E5380">
        <w:rPr>
          <w:rFonts w:ascii="Arial" w:eastAsia="Arial" w:hAnsi="Arial" w:cs="Arial"/>
          <w:sz w:val="18"/>
          <w:szCs w:val="18"/>
        </w:rPr>
        <w:t xml:space="preserve">………..napra </w:t>
      </w:r>
      <w:r w:rsidRPr="007E5380">
        <w:rPr>
          <w:rFonts w:ascii="Arial" w:eastAsia="Arial" w:hAnsi="Arial" w:cs="Arial"/>
          <w:sz w:val="18"/>
          <w:szCs w:val="18"/>
        </w:rPr>
        <w:tab/>
        <w:t xml:space="preserve">C. </w:t>
      </w:r>
      <w:r w:rsidRPr="007E5380">
        <w:rPr>
          <w:rFonts w:ascii="Arial" w:eastAsia="Arial" w:hAnsi="Arial" w:cs="Arial"/>
          <w:b/>
          <w:sz w:val="18"/>
          <w:szCs w:val="18"/>
        </w:rPr>
        <w:t>Halasztott</w:t>
      </w:r>
      <w:r w:rsidRPr="007E5380">
        <w:rPr>
          <w:rFonts w:ascii="Arial" w:eastAsia="Arial" w:hAnsi="Arial" w:cs="Arial"/>
          <w:sz w:val="18"/>
          <w:szCs w:val="18"/>
        </w:rPr>
        <w:t xml:space="preserve"> ………………….…………….……… keret terhére </w:t>
      </w:r>
    </w:p>
    <w:p w:rsidR="005D7CCE" w:rsidRPr="007E5380" w:rsidRDefault="007E5380" w:rsidP="007E5380">
      <w:pPr>
        <w:spacing w:after="0"/>
        <w:rPr>
          <w:sz w:val="18"/>
          <w:szCs w:val="18"/>
        </w:rPr>
      </w:pPr>
      <w:r w:rsidRPr="007E5380">
        <w:rPr>
          <w:rFonts w:ascii="Arial" w:eastAsia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5D7CCE" w:rsidRPr="007E5380" w:rsidRDefault="00FC2E71">
      <w:pPr>
        <w:spacing w:after="10" w:line="249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 2019</w:t>
      </w:r>
      <w:r w:rsidR="007E5380" w:rsidRPr="007E5380">
        <w:rPr>
          <w:rFonts w:ascii="Arial" w:eastAsia="Arial" w:hAnsi="Arial" w:cs="Arial"/>
          <w:sz w:val="18"/>
          <w:szCs w:val="18"/>
        </w:rPr>
        <w:t xml:space="preserve">.. ……………………..hó ………… nap </w:t>
      </w:r>
    </w:p>
    <w:p w:rsidR="005D7CCE" w:rsidRPr="007E5380" w:rsidRDefault="007E5380" w:rsidP="007E5380">
      <w:pPr>
        <w:spacing w:after="0"/>
        <w:rPr>
          <w:sz w:val="18"/>
          <w:szCs w:val="18"/>
        </w:rPr>
      </w:pPr>
      <w:r w:rsidRPr="007E5380">
        <w:rPr>
          <w:rFonts w:ascii="Arial" w:eastAsia="Arial" w:hAnsi="Arial" w:cs="Arial"/>
          <w:sz w:val="18"/>
          <w:szCs w:val="18"/>
        </w:rPr>
        <w:t xml:space="preserve"> </w:t>
      </w:r>
    </w:p>
    <w:p w:rsidR="005D7CCE" w:rsidRPr="007E5380" w:rsidRDefault="007E5380">
      <w:pPr>
        <w:tabs>
          <w:tab w:val="center" w:pos="1840"/>
          <w:tab w:val="center" w:pos="7545"/>
        </w:tabs>
        <w:spacing w:after="10" w:line="249" w:lineRule="auto"/>
        <w:rPr>
          <w:sz w:val="18"/>
          <w:szCs w:val="18"/>
        </w:rPr>
      </w:pPr>
      <w:r w:rsidRPr="007E5380">
        <w:rPr>
          <w:sz w:val="18"/>
          <w:szCs w:val="18"/>
        </w:rPr>
        <w:tab/>
      </w:r>
      <w:r w:rsidRPr="007E5380">
        <w:rPr>
          <w:rFonts w:ascii="Arial" w:eastAsia="Arial" w:hAnsi="Arial" w:cs="Arial"/>
          <w:sz w:val="18"/>
          <w:szCs w:val="18"/>
        </w:rPr>
        <w:t xml:space="preserve">………………………………..                                                      </w:t>
      </w:r>
      <w:r w:rsidRPr="007E5380">
        <w:rPr>
          <w:rFonts w:ascii="Arial" w:eastAsia="Arial" w:hAnsi="Arial" w:cs="Arial"/>
          <w:sz w:val="18"/>
          <w:szCs w:val="18"/>
        </w:rPr>
        <w:tab/>
        <w:t xml:space="preserve">………………………………… </w:t>
      </w:r>
    </w:p>
    <w:p w:rsidR="005D7CCE" w:rsidRDefault="007E5380" w:rsidP="007E5380">
      <w:pPr>
        <w:spacing w:after="0"/>
      </w:pPr>
      <w:r>
        <w:rPr>
          <w:rFonts w:ascii="Arial" w:eastAsia="Arial" w:hAnsi="Arial" w:cs="Arial"/>
        </w:rPr>
        <w:t xml:space="preserve"> </w:t>
      </w:r>
      <w:r>
        <w:t xml:space="preserve">       </w:t>
      </w:r>
      <w:r>
        <w:rPr>
          <w:rFonts w:ascii="Arial" w:eastAsia="Arial" w:hAnsi="Arial" w:cs="Arial"/>
        </w:rPr>
        <w:t xml:space="preserve">üzletkötő a RWA részéről                                                                              cégszerű aláírás </w:t>
      </w:r>
    </w:p>
    <w:tbl>
      <w:tblPr>
        <w:tblStyle w:val="TableGrid"/>
        <w:tblW w:w="11199" w:type="dxa"/>
        <w:tblInd w:w="-152" w:type="dxa"/>
        <w:tblCellMar>
          <w:top w:w="4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7229"/>
      </w:tblGrid>
      <w:tr w:rsidR="005D7CCE" w:rsidTr="007E5380">
        <w:trPr>
          <w:trHeight w:val="466"/>
        </w:trPr>
        <w:tc>
          <w:tcPr>
            <w:tcW w:w="3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CCE" w:rsidRDefault="007E5380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Az ÁSZF kiemelten fontos, vevőt érintő pontjai:</w:t>
            </w:r>
          </w:p>
        </w:tc>
        <w:tc>
          <w:tcPr>
            <w:tcW w:w="72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CCE" w:rsidRDefault="007E5380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1,2; 1.7; 1.9; 1.11; 1.13; 2.5; 2.7; 2.8; 3; 5; 6.1; 6.6; 6.10; 7.5; 7.6; 7.7; 7.9; 9.2;10; 11.1; 12.3   </w:t>
            </w:r>
          </w:p>
        </w:tc>
      </w:tr>
      <w:tr w:rsidR="005D7CCE" w:rsidTr="007E5380">
        <w:trPr>
          <w:trHeight w:val="696"/>
        </w:trPr>
        <w:tc>
          <w:tcPr>
            <w:tcW w:w="1119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5D7CCE" w:rsidRDefault="007E5380" w:rsidP="007E5380">
            <w:pPr>
              <w:spacing w:line="277" w:lineRule="auto"/>
            </w:pPr>
            <w:r>
              <w:rPr>
                <w:rFonts w:ascii="Arial" w:eastAsia="Arial" w:hAnsi="Arial" w:cs="Arial"/>
                <w:sz w:val="17"/>
              </w:rPr>
              <w:t xml:space="preserve">A RWA </w:t>
            </w:r>
            <w:r>
              <w:rPr>
                <w:rFonts w:ascii="Arial" w:eastAsia="Arial" w:hAnsi="Arial" w:cs="Arial"/>
                <w:b/>
                <w:sz w:val="17"/>
              </w:rPr>
              <w:t>Általános Szerződési Feltételeit</w:t>
            </w:r>
            <w:r>
              <w:rPr>
                <w:rFonts w:ascii="Arial" w:eastAsia="Arial" w:hAnsi="Arial" w:cs="Arial"/>
                <w:sz w:val="17"/>
              </w:rPr>
              <w:t xml:space="preserve"> megismertem, elfogadom és azt magamra nézve kötelezőnek tartom. A jelen okirat aláírásával elismerem, hogy ezen ÁSZF feltételeit az aláírást megelőzően megismertem és annak megtárgyalására a RWA részéről megfelelő lehetőséget kaptam. Elérhetőség: </w:t>
            </w:r>
            <w:hyperlink r:id="rId6" w:history="1">
              <w:r w:rsidRPr="00BE41E7">
                <w:rPr>
                  <w:rStyle w:val="Hyperlink"/>
                  <w:rFonts w:ascii="Arial" w:eastAsia="Arial" w:hAnsi="Arial" w:cs="Arial"/>
                  <w:sz w:val="17"/>
                </w:rPr>
                <w:t>www.rwa.hu</w:t>
              </w:r>
            </w:hyperlink>
            <w:r>
              <w:rPr>
                <w:rFonts w:ascii="Arial" w:eastAsia="Arial" w:hAnsi="Arial" w:cs="Arial"/>
                <w:sz w:val="17"/>
              </w:rPr>
              <w:t xml:space="preserve"> info@rwa.hu</w:t>
            </w:r>
          </w:p>
        </w:tc>
      </w:tr>
    </w:tbl>
    <w:p w:rsidR="005D7CCE" w:rsidRDefault="005D7CCE">
      <w:pPr>
        <w:spacing w:after="93"/>
      </w:pPr>
    </w:p>
    <w:p w:rsidR="005D7CCE" w:rsidRDefault="007E5380">
      <w:pPr>
        <w:spacing w:after="6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RWA Magyarország Kft. • H-9141 Ikrény, Lesvár major • Tel. (+36) 21 / 211-0400• Fax (+36) 21 / 211-0401 • Bíróság: Győri Városi Bíróság • </w:t>
      </w:r>
    </w:p>
    <w:p w:rsidR="005D7CCE" w:rsidRDefault="007E5380" w:rsidP="007E5380">
      <w:pPr>
        <w:spacing w:after="51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Székhely: Ikrény • Cégjegyzékszám: 08-09-026590• Adószám: 12195196-2-08• Bank: Raiffeisen Bank Zrt. • HUF IBAN: HU82 12023008-00165120-00100000 •  SWIFT: UBRTHUHB • Bank: Raiffeisen Bank International AG • EUR IBAN: AT51 3100000154170048  SWIFT: RZBAATWW </w:t>
      </w:r>
    </w:p>
    <w:sectPr w:rsidR="005D7CCE" w:rsidSect="007E5380">
      <w:pgSz w:w="11906" w:h="16838"/>
      <w:pgMar w:top="397" w:right="522" w:bottom="39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CE"/>
    <w:rsid w:val="002839F5"/>
    <w:rsid w:val="005D7CCE"/>
    <w:rsid w:val="007E5380"/>
    <w:rsid w:val="00801DE0"/>
    <w:rsid w:val="00F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E53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E7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71"/>
    <w:rPr>
      <w:rFonts w:ascii="Lucida Grande CE" w:eastAsia="Calibri" w:hAnsi="Lucida Grande CE" w:cs="Lucida Grande C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E53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E7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71"/>
    <w:rPr>
      <w:rFonts w:ascii="Lucida Grande CE" w:eastAsia="Calibri" w:hAnsi="Lucida Grande CE" w:cs="Lucida Grande 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rwa.h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Macintosh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RAM mutragya megrendelo</vt:lpstr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mutragya megrendelo</dc:title>
  <dc:subject/>
  <dc:creator>Anita Kötél</dc:creator>
  <cp:keywords/>
  <cp:lastModifiedBy>Balint</cp:lastModifiedBy>
  <cp:revision>2</cp:revision>
  <dcterms:created xsi:type="dcterms:W3CDTF">2019-01-07T18:34:00Z</dcterms:created>
  <dcterms:modified xsi:type="dcterms:W3CDTF">2019-01-07T18:34:00Z</dcterms:modified>
</cp:coreProperties>
</file>